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A4" w:rsidRPr="00D26A00" w:rsidRDefault="00A205A4" w:rsidP="00A205A4">
      <w:pPr>
        <w:rPr>
          <w:rFonts w:cs="Arial Unicode MS"/>
          <w:b/>
          <w:bCs/>
        </w:rPr>
      </w:pPr>
      <w:r w:rsidRPr="00D26A00">
        <w:rPr>
          <w:rFonts w:ascii="Arial Unicode MS" w:eastAsia="Arial Unicode MS" w:hAnsi="Arial Unicode MS" w:cs="Arial Unicode MS" w:hint="cs"/>
          <w:b/>
          <w:bCs/>
          <w:cs/>
        </w:rPr>
        <w:t xml:space="preserve">चीता </w:t>
      </w:r>
    </w:p>
    <w:p w:rsidR="00A205A4" w:rsidRPr="00D26A00" w:rsidRDefault="00A205A4" w:rsidP="00A20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ने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1970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में मैसर्स एसएनआईएएस के साथ चीता के लिए लाइसेंस समझौते पर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हस्ताक्षर किए। कच्चे माल से निर्मित पहली चीता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1 976-77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में वितरित की गई।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चीता हेलीकॉप्टर (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यूरोकॉप्टर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फ्रांस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लैमा एसए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315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बी हेलीकॉप्टर के समान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 उच्च प्रदर्शन हेलीकॉप्टर है जो वजन की एक विस्तृत श्रृंखला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गुरुत्वाकर्षण केंद्र और ऊंचाई स्थितियों पर संचालन के लिए डिज़ाइन किया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गया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पांच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सीटर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चीता हेलीकॉप्टर बहुमुखी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बहु भूमिका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बहु उद्देश्य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अत्यधिक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दक्ष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निर्माण की दृष्टि से खुरदरा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यह हेलीकॉप्टरों की सभी श्रेणियों के बीच उच्च ऊंचाई उड़ान में विश्व रिकॉर्ड रखती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ईस्ट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- III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बी टर्बो शाफ्ट इंजन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द्वारा संचालित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कम्यूटिंग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अवलोकन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निगरानी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​​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लॉजिस्टिक्स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समर्थन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बचाव अभियान और उच्च ऊंचाई मिशन के लिए उपयुक्त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आज 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एचएएल ने इन बहुमुखी हेलीकॉप्टरों में से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275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अधिक उत्पादित और बेचे हैं जो भारत और विदेश दोनों में सेवा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रत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में हैं।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हाल ही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 को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एमओडी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नामीबिया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चीता हेलीकॉप्टरों के आदेश प्राप्त हुए हैं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A205A4" w:rsidRPr="00D26A00" w:rsidTr="00086D32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 xml:space="preserve">                                                              </w:t>
            </w: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तकनीकी पै</w:t>
            </w:r>
            <w:r w:rsidRPr="00D26A00">
              <w:rPr>
                <w:rFonts w:ascii="Times New Roman" w:eastAsia="Times New Roman" w:hAnsi="Times New Roman" w:cs="Arial Unicode MS" w:hint="cs"/>
                <w:b/>
                <w:bCs/>
                <w:sz w:val="24"/>
                <w:szCs w:val="24"/>
                <w:cs/>
              </w:rPr>
              <w:t>रामीटर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12.9 1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2.38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ऊंचाई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3.0 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एमटीओडब्ल्यू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क्रूज़ रफ़्तार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1 9 2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/ 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1"/>
                <w:cs/>
              </w:rPr>
              <w:t>सह्यता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</w:rPr>
            </w:pPr>
          </w:p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Arial Unicode MS"/>
                <w:sz w:val="24"/>
                <w:szCs w:val="24"/>
              </w:rPr>
            </w:pPr>
          </w:p>
        </w:tc>
      </w:tr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05A4" w:rsidRPr="00D26A00" w:rsidRDefault="00A205A4" w:rsidP="00A205A4">
      <w:pPr>
        <w:rPr>
          <w:rFonts w:ascii="Times New Roman" w:eastAsia="Times New Roman" w:hAnsi="Times New Roman" w:cs="Times New Roman"/>
          <w:szCs w:val="22"/>
        </w:rPr>
      </w:pPr>
      <w:r w:rsidRPr="00D26A00">
        <w:rPr>
          <w:rFonts w:ascii="Calibri" w:eastAsia="Times New Roman" w:hAnsi="Calibri" w:cs="Times New Roman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85"/>
      </w:tblGrid>
      <w:tr w:rsidR="00A205A4" w:rsidRPr="00D26A00" w:rsidTr="00086D32"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यात्रियों की संख्या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05A4" w:rsidRPr="00D26A00" w:rsidRDefault="00A205A4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+ 2 </w:t>
            </w:r>
          </w:p>
        </w:tc>
      </w:tr>
    </w:tbl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C6"/>
    <w:rsid w:val="002902C6"/>
    <w:rsid w:val="003575DD"/>
    <w:rsid w:val="00A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8CE9A-2ED5-40EA-9F92-E727BF16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A4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2018-08-10T11:32:00Z</dcterms:created>
  <dcterms:modified xsi:type="dcterms:W3CDTF">2018-08-10T11:32:00Z</dcterms:modified>
</cp:coreProperties>
</file>