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B09" w:rsidRPr="00D26A00" w:rsidRDefault="00117B09" w:rsidP="00117B09">
      <w:pPr>
        <w:spacing w:before="100" w:after="100" w:line="240" w:lineRule="auto"/>
        <w:ind w:left="516"/>
        <w:rPr>
          <w:rFonts w:ascii="Times New Roman" w:eastAsia="Times New Roman" w:hAnsi="Times New Roman" w:cs="Arial Unicode MS"/>
          <w:b/>
          <w:bCs/>
          <w:sz w:val="24"/>
          <w:szCs w:val="24"/>
        </w:rPr>
      </w:pPr>
      <w:r w:rsidRPr="00D26A00">
        <w:rPr>
          <w:rFonts w:ascii="Times New Roman" w:eastAsia="Times New Roman" w:hAnsi="Times New Roman" w:cs="Arial Unicode MS"/>
          <w:b/>
          <w:bCs/>
          <w:sz w:val="24"/>
          <w:szCs w:val="24"/>
          <w:cs/>
        </w:rPr>
        <w:t>एलयूएच</w:t>
      </w:r>
    </w:p>
    <w:p w:rsidR="00117B09" w:rsidRPr="00D26A00" w:rsidRDefault="00117B09" w:rsidP="00117B09">
      <w:pPr>
        <w:spacing w:before="100" w:after="100" w:line="240" w:lineRule="auto"/>
        <w:ind w:left="516"/>
        <w:rPr>
          <w:rFonts w:ascii="Times New Roman" w:eastAsia="Times New Roman" w:hAnsi="Times New Roman" w:cs="Times New Roman"/>
          <w:b/>
          <w:bCs/>
          <w:sz w:val="20"/>
        </w:rPr>
      </w:pPr>
    </w:p>
    <w:p w:rsidR="00117B09" w:rsidRPr="00D26A00" w:rsidRDefault="00117B09" w:rsidP="00117B09">
      <w:pPr>
        <w:spacing w:after="0" w:line="240" w:lineRule="auto"/>
        <w:ind w:left="516"/>
        <w:rPr>
          <w:rFonts w:ascii="Times New Roman" w:eastAsia="Times New Roman" w:hAnsi="Times New Roman" w:cs="Times New Roman"/>
          <w:sz w:val="20"/>
        </w:rPr>
      </w:pP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एलयूएच को चीता और</w:t>
      </w:r>
      <w:r w:rsidRPr="00D26A00">
        <w:rPr>
          <w:rFonts w:ascii="Times New Roman" w:eastAsia="Times New Roman" w:hAnsi="Times New Roman" w:cs="Times New Roman"/>
          <w:sz w:val="20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चेतक</w:t>
      </w:r>
      <w:r w:rsidRPr="00D26A00">
        <w:rPr>
          <w:rFonts w:ascii="Times New Roman" w:eastAsia="Times New Roman" w:hAnsi="Times New Roman" w:cs="Times New Roman"/>
          <w:sz w:val="20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हेलीकॉप्टरों के</w:t>
      </w:r>
      <w:r w:rsidRPr="00D26A00">
        <w:rPr>
          <w:rFonts w:ascii="Times New Roman" w:eastAsia="Times New Roman" w:hAnsi="Times New Roman" w:cs="Times New Roman"/>
          <w:sz w:val="20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प्रतिस्थापन के रूप में डिजाइन और विकसित किया गया है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26A00">
        <w:rPr>
          <w:rFonts w:ascii="Times New Roman" w:eastAsia="Times New Roman" w:hAnsi="Times New Roman" w:cs="Times New Roman"/>
          <w:sz w:val="20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जिनका संचालन भारतीय सशस्त्र बलों द्वारा किया जा रहा है।</w:t>
      </w:r>
      <w:r w:rsidRPr="00D26A00">
        <w:rPr>
          <w:rFonts w:ascii="Times New Roman" w:eastAsia="Times New Roman" w:hAnsi="Times New Roman" w:cs="Times New Roman"/>
          <w:sz w:val="20"/>
        </w:rPr>
        <w:t xml:space="preserve"> </w:t>
      </w:r>
      <w:r w:rsidRPr="00D26A00">
        <w:rPr>
          <w:rFonts w:ascii="Times New Roman" w:eastAsia="Times New Roman" w:hAnsi="Times New Roman" w:cs="Times New Roman"/>
          <w:sz w:val="20"/>
        </w:rPr>
        <w:br/>
      </w:r>
      <w:r w:rsidRPr="00D26A00">
        <w:rPr>
          <w:rFonts w:ascii="Times New Roman" w:eastAsia="Times New Roman" w:hAnsi="Times New Roman" w:cs="Times New Roman"/>
          <w:sz w:val="20"/>
        </w:rPr>
        <w:br/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एलयूएच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3-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टन कक्षा में एक नई पीढ़ी के हेलीकॉप्टर है जिसमें मल्टी-फ़ंक्शन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डिस्प्ले (एमएफडी) के साथ ग्लास कॉकपिट जैसी कला प्रौद्योगिकी सुविधाओं की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स्थिति शामिल है और उच्च ऊंचाई मिशन की मांग करने के लिए पर्याप्त पावर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मार्जिन के साथ एकल टर्बो शाफ्ट इंजन द्वारा संचालित किया जाता है।</w:t>
      </w:r>
      <w:r w:rsidRPr="00D26A00">
        <w:rPr>
          <w:rFonts w:ascii="Times New Roman" w:eastAsia="Times New Roman" w:hAnsi="Times New Roman" w:cs="Times New Roman"/>
          <w:sz w:val="20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आने वाले दशकों में एलयूएच हेलीकॉप्टरों के इस वर्ग में उभरती जरूरतों को पूरा करेगा।</w:t>
      </w:r>
      <w:r w:rsidRPr="00D26A00">
        <w:rPr>
          <w:rFonts w:ascii="Times New Roman" w:eastAsia="Times New Roman" w:hAnsi="Times New Roman" w:cs="Times New Roman"/>
          <w:sz w:val="20"/>
        </w:rPr>
        <w:t xml:space="preserve"> </w:t>
      </w:r>
      <w:r w:rsidRPr="00D26A00">
        <w:rPr>
          <w:rFonts w:ascii="Times New Roman" w:eastAsia="Times New Roman" w:hAnsi="Times New Roman" w:cs="Times New Roman"/>
          <w:sz w:val="20"/>
        </w:rPr>
        <w:br/>
      </w:r>
      <w:r w:rsidRPr="00D26A00">
        <w:rPr>
          <w:rFonts w:ascii="Times New Roman" w:eastAsia="Times New Roman" w:hAnsi="Times New Roman" w:cs="Times New Roman"/>
          <w:sz w:val="20"/>
        </w:rPr>
        <w:br/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 xml:space="preserve">हेलीकॉप्टर 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>220</w:t>
      </w:r>
      <w:r w:rsidRPr="00D26A00">
        <w:rPr>
          <w:rFonts w:ascii="Times New Roman" w:eastAsia="Times New Roman" w:hAnsi="Times New Roman" w:cs="Times New Roman"/>
          <w:sz w:val="20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किलोमीटर प्रति</w:t>
      </w:r>
      <w:r w:rsidRPr="00D26A00">
        <w:rPr>
          <w:rFonts w:ascii="Times New Roman" w:eastAsia="Times New Roman" w:hAnsi="Times New Roman" w:cs="Times New Roman"/>
          <w:sz w:val="20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घंटे उड़ान भरने में सक्षम होगा</w:t>
      </w:r>
      <w:r w:rsidRPr="00D26A00">
        <w:rPr>
          <w:rFonts w:ascii="Times New Roman" w:eastAsia="Times New Roman" w:hAnsi="Times New Roman" w:cs="Times New Roman"/>
          <w:sz w:val="20"/>
        </w:rPr>
        <w:t xml:space="preserve"> 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26A00">
        <w:rPr>
          <w:rFonts w:ascii="Times New Roman" w:eastAsia="Times New Roman" w:hAnsi="Times New Roman" w:cs="Times New Roman"/>
          <w:sz w:val="20"/>
        </w:rPr>
        <w:t xml:space="preserve"> 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6.5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 xml:space="preserve">किलोमीटर की सेवा छत और 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500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 xml:space="preserve">किलोग्राम पेलोड के साथ 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350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किलोमीटर की रेंज।</w:t>
      </w:r>
      <w:r w:rsidRPr="00D26A00">
        <w:rPr>
          <w:rFonts w:ascii="Times New Roman" w:eastAsia="Times New Roman" w:hAnsi="Times New Roman" w:cs="Times New Roman"/>
          <w:sz w:val="20"/>
        </w:rPr>
        <w:t xml:space="preserve"> 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35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2"/>
        <w:gridCol w:w="3669"/>
      </w:tblGrid>
      <w:tr w:rsidR="00117B09" w:rsidRPr="00D26A00" w:rsidTr="00086D3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7B09" w:rsidRPr="00D26A00" w:rsidRDefault="00117B09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Arial Unicode MS"/>
                <w:b/>
                <w:bCs/>
                <w:sz w:val="24"/>
                <w:szCs w:val="24"/>
                <w:cs/>
              </w:rPr>
              <w:t>सामान्य विशेषताएँ</w:t>
            </w: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7B09" w:rsidRPr="00D26A00" w:rsidTr="00086D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7B09" w:rsidRPr="00D26A00" w:rsidRDefault="00117B09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कर्मी दल</w:t>
            </w: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7B09" w:rsidRPr="00D26A00" w:rsidRDefault="00117B09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>2 (</w:t>
            </w:r>
            <w:r w:rsidRPr="00D26A00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पायलट और सह-पायलट)</w:t>
            </w: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7B09" w:rsidRPr="00D26A00" w:rsidTr="00086D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7B09" w:rsidRPr="00D26A00" w:rsidRDefault="00117B09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Arial Unicode MS" w:hint="cs"/>
                <w:sz w:val="24"/>
                <w:szCs w:val="24"/>
                <w:cs/>
              </w:rPr>
              <w:t>अधिकतम</w:t>
            </w:r>
            <w:r w:rsidRPr="00D26A00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। टेकऑफ</w:t>
            </w: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6A00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वजन</w:t>
            </w: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7B09" w:rsidRPr="00D26A00" w:rsidRDefault="00117B09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7718 </w:t>
            </w:r>
            <w:r w:rsidRPr="00D26A00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एलबी (</w:t>
            </w: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3150 </w:t>
            </w:r>
            <w:r w:rsidRPr="00D26A00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किलो)</w:t>
            </w: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7B09" w:rsidRPr="00D26A00" w:rsidTr="00086D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7B09" w:rsidRPr="00D26A00" w:rsidRDefault="00117B09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इंजन प्रकार (सिंगल)</w:t>
            </w: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7B09" w:rsidRPr="00D26A00" w:rsidRDefault="00117B09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एकल इंजन (</w:t>
            </w: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ARDIDEN-1U) </w:t>
            </w:r>
          </w:p>
        </w:tc>
      </w:tr>
      <w:tr w:rsidR="00117B09" w:rsidRPr="00D26A00" w:rsidTr="00086D3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7B09" w:rsidRPr="00D26A00" w:rsidRDefault="00117B09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Arial Unicode MS"/>
                <w:b/>
                <w:bCs/>
                <w:sz w:val="24"/>
                <w:szCs w:val="24"/>
                <w:cs/>
              </w:rPr>
              <w:t>प्रदर्शन</w:t>
            </w: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7B09" w:rsidRPr="00D26A00" w:rsidTr="00086D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7B09" w:rsidRPr="00D26A00" w:rsidRDefault="00117B09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Arial Unicode MS" w:hint="cs"/>
                <w:sz w:val="24"/>
                <w:szCs w:val="24"/>
                <w:cs/>
              </w:rPr>
              <w:t>अधिकतम</w:t>
            </w:r>
            <w:r w:rsidRPr="00D26A00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।</w:t>
            </w: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6A00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 xml:space="preserve">गति </w:t>
            </w: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@ </w:t>
            </w:r>
            <w:r w:rsidRPr="00D26A00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एसएल</w:t>
            </w: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7B09" w:rsidRPr="00D26A00" w:rsidRDefault="00117B09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127   </w:t>
            </w:r>
            <w:r w:rsidRPr="00D26A00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नॉट्स (</w:t>
            </w: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146 </w:t>
            </w:r>
            <w:r w:rsidRPr="00D26A00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मील प्रति घंटे</w:t>
            </w: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235 </w:t>
            </w:r>
            <w:r w:rsidRPr="00D26A00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किमी)</w:t>
            </w: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7B09" w:rsidRPr="00D26A00" w:rsidTr="00086D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7B09" w:rsidRPr="00D26A00" w:rsidRDefault="00117B09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आंतरिक ईंधन टैंक के साथ फेरी रेंज</w:t>
            </w: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7B09" w:rsidRPr="00D26A00" w:rsidRDefault="00117B09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310   </w:t>
            </w:r>
            <w:r w:rsidRPr="00D26A00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मील (</w:t>
            </w: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500 </w:t>
            </w:r>
            <w:r w:rsidRPr="00D26A00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किमी)</w:t>
            </w: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7B09" w:rsidRPr="00D26A00" w:rsidTr="00086D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7B09" w:rsidRPr="00D26A00" w:rsidRDefault="009F5D51" w:rsidP="00086D32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</w:rPr>
            </w:pPr>
            <w:r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 xml:space="preserve">सर्विस </w:t>
            </w:r>
            <w:r>
              <w:rPr>
                <w:rFonts w:ascii="Times New Roman" w:eastAsia="Times New Roman" w:hAnsi="Times New Roman" w:cs="Arial Unicode MS" w:hint="cs"/>
                <w:sz w:val="24"/>
                <w:szCs w:val="24"/>
                <w:cs/>
              </w:rPr>
              <w:t>सीलिंग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7B09" w:rsidRPr="00D26A00" w:rsidRDefault="00117B09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21325 </w:t>
            </w:r>
            <w:r w:rsidRPr="00D26A00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फीट (</w:t>
            </w: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6500 </w:t>
            </w:r>
            <w:r w:rsidRPr="00D26A00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 xml:space="preserve">मीटर) </w:t>
            </w: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6.5 </w:t>
            </w:r>
            <w:r w:rsidRPr="00D26A00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किमी</w:t>
            </w: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7B09" w:rsidRPr="00D26A00" w:rsidTr="00086D3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7B09" w:rsidRPr="00D26A00" w:rsidRDefault="00117B09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Arial Unicode MS"/>
                <w:b/>
                <w:bCs/>
                <w:sz w:val="24"/>
                <w:szCs w:val="24"/>
                <w:cs/>
              </w:rPr>
              <w:t>मिशन / रोल उपकरण</w:t>
            </w: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7B09" w:rsidRPr="00D26A00" w:rsidTr="00086D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7B09" w:rsidRPr="00D26A00" w:rsidRDefault="00117B09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ऑटो पायलट सिस्टम</w:t>
            </w: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7B09" w:rsidRPr="00D26A00" w:rsidRDefault="00117B09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आपातकालीन फ्लोटेशन सिस्टम</w:t>
            </w: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7B09" w:rsidRPr="00D26A00" w:rsidTr="00086D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7B09" w:rsidRPr="00D26A00" w:rsidRDefault="00117B09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बचाव उठाना</w:t>
            </w: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7B09" w:rsidRPr="00D26A00" w:rsidRDefault="00117B09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स्ट्रेचर और यात्री सीट</w:t>
            </w: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7B09" w:rsidRPr="00D26A00" w:rsidTr="00086D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7B09" w:rsidRPr="00D26A00" w:rsidRDefault="00117B09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कार्गो स्लिंग</w:t>
            </w: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7B09" w:rsidRPr="00D26A00" w:rsidRDefault="00117B09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हेलमेट माउंट डिस्प्ले सिस्टम</w:t>
            </w: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575DD" w:rsidRDefault="003575DD"/>
    <w:sectPr w:rsidR="00357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F78"/>
    <w:rsid w:val="00117B09"/>
    <w:rsid w:val="003575DD"/>
    <w:rsid w:val="009F5D51"/>
    <w:rsid w:val="00CF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A4AE7-8F52-4FF7-B287-D2298BD4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B09"/>
    <w:pPr>
      <w:spacing w:after="200" w:line="276" w:lineRule="auto"/>
    </w:pPr>
    <w:rPr>
      <w:rFonts w:eastAsiaTheme="minorEastAsia" w:cs="Mangal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2018-08-28T04:25:00Z</dcterms:created>
  <dcterms:modified xsi:type="dcterms:W3CDTF">2018-08-28T04:25:00Z</dcterms:modified>
</cp:coreProperties>
</file>